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054F04" w:rsidRPr="00E727D1" w:rsidTr="007A6DA3">
        <w:tc>
          <w:tcPr>
            <w:tcW w:w="9889" w:type="dxa"/>
          </w:tcPr>
          <w:p w:rsidR="00054F04" w:rsidRPr="00CA7EEC" w:rsidRDefault="00054F04" w:rsidP="00676E42">
            <w:pPr>
              <w:pStyle w:val="1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CA7EEC">
              <w:rPr>
                <w:b/>
                <w:sz w:val="28"/>
                <w:szCs w:val="28"/>
              </w:rPr>
              <w:t>р</w:t>
            </w:r>
            <w:proofErr w:type="gramEnd"/>
            <w:r w:rsidRPr="00CA7EEC">
              <w:rPr>
                <w:b/>
                <w:sz w:val="28"/>
                <w:szCs w:val="28"/>
              </w:rPr>
              <w:t xml:space="preserve"> а й о н»</w:t>
            </w:r>
          </w:p>
          <w:p w:rsidR="00054F04" w:rsidRPr="00CA7EEC" w:rsidRDefault="00054F04" w:rsidP="008A6510">
            <w:pPr>
              <w:jc w:val="right"/>
              <w:rPr>
                <w:b/>
                <w:sz w:val="28"/>
                <w:szCs w:val="28"/>
              </w:rPr>
            </w:pPr>
          </w:p>
          <w:p w:rsidR="00054F04" w:rsidRPr="00CA7EEC" w:rsidRDefault="00054F04" w:rsidP="00676E42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CA7EEC" w:rsidRDefault="00054F04" w:rsidP="00676E42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676E42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676E42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DF2F01" w:rsidRDefault="00DF2F01" w:rsidP="00676E42">
            <w:pPr>
              <w:rPr>
                <w:i/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27 апреля</w:t>
            </w:r>
            <w:r w:rsidR="00F476C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202</w:t>
            </w:r>
            <w:r w:rsidR="00B500FD">
              <w:rPr>
                <w:sz w:val="28"/>
                <w:szCs w:val="28"/>
                <w:shd w:val="clear" w:color="auto" w:fill="FFFFFF"/>
              </w:rPr>
              <w:t>1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г.</w:t>
            </w:r>
            <w:r w:rsidR="00F476C1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</w:t>
            </w:r>
            <w:r w:rsidR="00F476C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 xml:space="preserve"> №</w:t>
            </w:r>
            <w:r>
              <w:rPr>
                <w:sz w:val="28"/>
                <w:szCs w:val="28"/>
                <w:shd w:val="clear" w:color="auto" w:fill="FFFFFF"/>
              </w:rPr>
              <w:t>227</w:t>
            </w:r>
          </w:p>
          <w:p w:rsidR="00A0231B" w:rsidRPr="00DF2F01" w:rsidRDefault="00054F04" w:rsidP="009B780E">
            <w:pPr>
              <w:jc w:val="center"/>
              <w:rPr>
                <w:b/>
                <w:i/>
                <w:sz w:val="28"/>
              </w:rPr>
            </w:pPr>
            <w:r w:rsidRPr="00DF2F01">
              <w:rPr>
                <w:b/>
                <w:i/>
                <w:sz w:val="28"/>
              </w:rPr>
              <w:t>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:rsidR="002020BF" w:rsidRDefault="002020B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B500FD" w:rsidRDefault="00CB253D" w:rsidP="00CB253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на территории</w:t>
      </w:r>
    </w:p>
    <w:p w:rsidR="00CB253D" w:rsidRDefault="00CB253D" w:rsidP="00CB253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Тулунского района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CB253D" w:rsidRDefault="00CB253D" w:rsidP="00CB253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инфраструктуры </w:t>
      </w:r>
    </w:p>
    <w:p w:rsidR="00CB253D" w:rsidRDefault="00CB253D" w:rsidP="00CB253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Тулунского</w:t>
      </w:r>
    </w:p>
    <w:p w:rsidR="00CB253D" w:rsidRPr="00B500FD" w:rsidRDefault="00CB253D" w:rsidP="00CB253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района» на 2017-2021гг.» </w:t>
      </w:r>
    </w:p>
    <w:p w:rsidR="009B780E" w:rsidRPr="00687356" w:rsidRDefault="009B780E" w:rsidP="00687356">
      <w:pPr>
        <w:pStyle w:val="a6"/>
        <w:ind w:right="-5"/>
        <w:jc w:val="left"/>
        <w:rPr>
          <w:rFonts w:ascii="Times New Roman" w:hAnsi="Times New Roman"/>
          <w:i/>
          <w:szCs w:val="24"/>
        </w:rPr>
      </w:pPr>
    </w:p>
    <w:p w:rsidR="00687356" w:rsidRPr="004C033C" w:rsidRDefault="00F476C1" w:rsidP="00CB253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87356" w:rsidRPr="004C033C">
        <w:rPr>
          <w:sz w:val="28"/>
          <w:szCs w:val="28"/>
        </w:rPr>
        <w:t xml:space="preserve">Заслушав информацию </w:t>
      </w:r>
      <w:r w:rsidR="0034496C">
        <w:rPr>
          <w:sz w:val="28"/>
          <w:szCs w:val="28"/>
        </w:rPr>
        <w:t xml:space="preserve">председателя комитета по строительству, </w:t>
      </w:r>
      <w:r w:rsidR="00CB253D">
        <w:rPr>
          <w:sz w:val="28"/>
          <w:szCs w:val="28"/>
        </w:rPr>
        <w:t>д</w:t>
      </w:r>
      <w:r w:rsidR="0034496C">
        <w:rPr>
          <w:sz w:val="28"/>
          <w:szCs w:val="28"/>
        </w:rPr>
        <w:t>орожному хозяйству администрации Тулунского муниципального района Бруевой Т.А.</w:t>
      </w:r>
      <w:r w:rsidR="00687356" w:rsidRPr="004C033C">
        <w:rPr>
          <w:sz w:val="28"/>
          <w:szCs w:val="28"/>
        </w:rPr>
        <w:t xml:space="preserve"> </w:t>
      </w:r>
      <w:r w:rsidR="00CB253D">
        <w:rPr>
          <w:sz w:val="28"/>
          <w:szCs w:val="28"/>
        </w:rPr>
        <w:t xml:space="preserve">о реализации на территории Тулунского района муниципальной программы «Развитие инфраструктуры  на территории Тулунского муниципального района» на 2017-2021гг., </w:t>
      </w:r>
      <w:r w:rsidR="004C033C">
        <w:rPr>
          <w:rStyle w:val="FontStyle14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 № 131-ФЗ «Об общих принципах </w:t>
      </w:r>
      <w:r w:rsidR="00687356" w:rsidRPr="004C033C">
        <w:rPr>
          <w:sz w:val="28"/>
          <w:szCs w:val="28"/>
        </w:rPr>
        <w:t xml:space="preserve"> местного самоуправления в Российской Федерации», ст. 27 Устава муниципального образования «Тулунский район», Дума Тулунского муниципального района </w:t>
      </w:r>
      <w:proofErr w:type="gramEnd"/>
    </w:p>
    <w:p w:rsidR="00687356" w:rsidRPr="004C033C" w:rsidRDefault="00687356" w:rsidP="00CB253D">
      <w:pPr>
        <w:jc w:val="both"/>
        <w:rPr>
          <w:spacing w:val="20"/>
          <w:sz w:val="28"/>
          <w:szCs w:val="28"/>
        </w:rPr>
      </w:pPr>
    </w:p>
    <w:p w:rsidR="00687356" w:rsidRPr="00752179" w:rsidRDefault="00687356" w:rsidP="00B559B4">
      <w:pPr>
        <w:jc w:val="center"/>
        <w:outlineLvl w:val="0"/>
        <w:rPr>
          <w:b/>
          <w:spacing w:val="20"/>
          <w:sz w:val="28"/>
          <w:szCs w:val="28"/>
        </w:rPr>
      </w:pPr>
      <w:r w:rsidRPr="00752179">
        <w:rPr>
          <w:b/>
          <w:spacing w:val="20"/>
          <w:sz w:val="28"/>
          <w:szCs w:val="28"/>
        </w:rPr>
        <w:t>РЕШИЛА:</w:t>
      </w:r>
    </w:p>
    <w:p w:rsidR="00687356" w:rsidRPr="00752179" w:rsidRDefault="00687356" w:rsidP="00687356">
      <w:pPr>
        <w:jc w:val="both"/>
        <w:outlineLvl w:val="0"/>
        <w:rPr>
          <w:b/>
          <w:spacing w:val="20"/>
          <w:sz w:val="28"/>
          <w:szCs w:val="28"/>
        </w:rPr>
      </w:pPr>
    </w:p>
    <w:p w:rsidR="00687356" w:rsidRPr="00752179" w:rsidRDefault="00687356" w:rsidP="00B559B4">
      <w:pPr>
        <w:pStyle w:val="aa"/>
        <w:ind w:firstLine="567"/>
        <w:jc w:val="both"/>
        <w:rPr>
          <w:spacing w:val="20"/>
          <w:sz w:val="28"/>
          <w:szCs w:val="28"/>
        </w:rPr>
      </w:pPr>
      <w:r w:rsidRPr="00752179">
        <w:rPr>
          <w:spacing w:val="20"/>
          <w:sz w:val="28"/>
          <w:szCs w:val="28"/>
        </w:rPr>
        <w:t xml:space="preserve">Информацию </w:t>
      </w:r>
      <w:r w:rsidR="0034496C">
        <w:rPr>
          <w:sz w:val="28"/>
          <w:szCs w:val="28"/>
        </w:rPr>
        <w:t>председателя комитета по строительству, дорожному хозяйству администрации Тулунского муниципального района Бруевой Т.А.</w:t>
      </w:r>
      <w:r w:rsidR="0034496C" w:rsidRPr="004C033C">
        <w:rPr>
          <w:sz w:val="28"/>
          <w:szCs w:val="28"/>
        </w:rPr>
        <w:t xml:space="preserve"> </w:t>
      </w:r>
      <w:r w:rsidR="00191022">
        <w:rPr>
          <w:sz w:val="28"/>
          <w:szCs w:val="28"/>
        </w:rPr>
        <w:t>о реализации на территории Тулунского района муниципальной программы «Развитие инфраструктуры  на территории Тулунского муниципального района» на 2017-2021гг</w:t>
      </w:r>
      <w:r w:rsidR="00B500FD">
        <w:rPr>
          <w:sz w:val="28"/>
          <w:szCs w:val="28"/>
        </w:rPr>
        <w:t xml:space="preserve">. </w:t>
      </w:r>
      <w:r w:rsidRPr="004C033C">
        <w:rPr>
          <w:spacing w:val="20"/>
          <w:sz w:val="28"/>
          <w:szCs w:val="28"/>
        </w:rPr>
        <w:t>принять к сведению</w:t>
      </w:r>
      <w:r w:rsidRPr="00752179">
        <w:rPr>
          <w:spacing w:val="20"/>
          <w:sz w:val="28"/>
          <w:szCs w:val="28"/>
        </w:rPr>
        <w:t xml:space="preserve"> (прилагается).</w:t>
      </w:r>
    </w:p>
    <w:p w:rsidR="00F476C1" w:rsidRDefault="00F476C1" w:rsidP="00687356">
      <w:pPr>
        <w:pStyle w:val="a6"/>
        <w:ind w:right="-5"/>
        <w:jc w:val="both"/>
        <w:rPr>
          <w:sz w:val="28"/>
          <w:szCs w:val="28"/>
        </w:rPr>
      </w:pPr>
    </w:p>
    <w:p w:rsidR="00AB1707" w:rsidRDefault="00AB170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B559B4" w:rsidRDefault="00B559B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7E3DD4" w:rsidRDefault="007E3DD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Default="00B559B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4F0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</w:t>
      </w:r>
      <w:r w:rsidR="00054F04">
        <w:rPr>
          <w:sz w:val="28"/>
          <w:szCs w:val="28"/>
        </w:rPr>
        <w:t xml:space="preserve">                                  </w:t>
      </w:r>
      <w:r w:rsidR="00F476C1">
        <w:rPr>
          <w:sz w:val="28"/>
          <w:szCs w:val="28"/>
        </w:rPr>
        <w:t xml:space="preserve">                        </w:t>
      </w:r>
      <w:r w:rsidR="00054F04">
        <w:rPr>
          <w:sz w:val="28"/>
          <w:szCs w:val="28"/>
        </w:rPr>
        <w:t xml:space="preserve">  </w:t>
      </w:r>
      <w:r w:rsidR="00504B0B">
        <w:rPr>
          <w:sz w:val="28"/>
          <w:szCs w:val="28"/>
        </w:rPr>
        <w:t>В.В.Сидоренко</w:t>
      </w:r>
    </w:p>
    <w:p w:rsidR="007A6DA3" w:rsidRDefault="007A6DA3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7A6DA3" w:rsidRDefault="007A6DA3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7A6DA3" w:rsidRDefault="007A6DA3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7A6DA3" w:rsidRDefault="007A6DA3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7A6DA3" w:rsidRDefault="007A6DA3" w:rsidP="007A6DA3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решению Думы</w:t>
      </w:r>
    </w:p>
    <w:p w:rsidR="007A6DA3" w:rsidRDefault="007A6DA3" w:rsidP="007A6DA3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Тулунского муниципального района</w:t>
      </w:r>
    </w:p>
    <w:p w:rsidR="007A6DA3" w:rsidRDefault="00713CA1" w:rsidP="007A6DA3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bookmarkStart w:id="0" w:name="_GoBack"/>
      <w:bookmarkEnd w:id="0"/>
      <w:r w:rsidR="007A6DA3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DF2F01">
        <w:rPr>
          <w:sz w:val="20"/>
          <w:szCs w:val="20"/>
        </w:rPr>
        <w:t>27.04.</w:t>
      </w:r>
      <w:r w:rsidR="007A6DA3">
        <w:rPr>
          <w:sz w:val="20"/>
          <w:szCs w:val="20"/>
        </w:rPr>
        <w:t xml:space="preserve">2021г. № </w:t>
      </w:r>
      <w:r w:rsidR="00DF2F01">
        <w:rPr>
          <w:sz w:val="20"/>
          <w:szCs w:val="20"/>
        </w:rPr>
        <w:t>227</w:t>
      </w:r>
    </w:p>
    <w:p w:rsidR="007A6DA3" w:rsidRDefault="007A6DA3" w:rsidP="007A6DA3">
      <w:pPr>
        <w:pStyle w:val="aa"/>
        <w:jc w:val="center"/>
        <w:rPr>
          <w:rFonts w:cstheme="minorBidi"/>
          <w:b/>
        </w:rPr>
      </w:pPr>
    </w:p>
    <w:p w:rsidR="007A6DA3" w:rsidRDefault="007A6DA3" w:rsidP="007A6DA3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на территории Тулунского района муниципальной программы «Развитие инфраструктуры  на территории Тулунского муниципального района» на 2017-2021гг.</w:t>
      </w:r>
    </w:p>
    <w:p w:rsidR="007A6DA3" w:rsidRDefault="007A6DA3" w:rsidP="007A6DA3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инфраструктуры на территории Тулунского муниципального района» на 2017-2021 гг. утверждена постановлением администрации Тулунского муниципального района от 09.11.2016г. № 135-пг. </w:t>
      </w:r>
    </w:p>
    <w:p w:rsidR="007A6DA3" w:rsidRDefault="007A6DA3" w:rsidP="007A6DA3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действовала в период 2017, 2018, 2019, 2020гг.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муниципальной программы являлся комитет по строительству, дорожному хозяйству администрации Тулунского муниципального района. 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муниципальной программы: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Тулунского муниципального района;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ЖКХ, транспорту и связи администрации Тулунского муниципального района.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комитет по образованию</w:t>
      </w:r>
      <w:r>
        <w:rPr>
          <w:sz w:val="28"/>
          <w:szCs w:val="28"/>
        </w:rPr>
        <w:t xml:space="preserve"> администрации Тулунского муниципального района;</w:t>
      </w:r>
    </w:p>
    <w:p w:rsidR="007A6DA3" w:rsidRDefault="007A6DA3" w:rsidP="007A6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комитет по культуре, молодежной политике и спорту</w:t>
      </w:r>
      <w:r>
        <w:rPr>
          <w:sz w:val="28"/>
          <w:szCs w:val="28"/>
        </w:rPr>
        <w:t xml:space="preserve"> администрации Тулунского муниципального района.</w:t>
      </w:r>
    </w:p>
    <w:p w:rsidR="007A6DA3" w:rsidRDefault="007A6DA3" w:rsidP="007A6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ставилось обеспечение развития инфраструктуры на территории Тулунского муниципального района.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должны были решаться следующие задачи:  </w:t>
      </w:r>
    </w:p>
    <w:p w:rsidR="007A6DA3" w:rsidRDefault="007A6DA3" w:rsidP="007A6DA3">
      <w:pPr>
        <w:pStyle w:val="aa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1. Сохранение и развитие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 xml:space="preserve"> вне границ населенных пунктов в границах Тулунского муниципального района</w:t>
      </w:r>
      <w:r>
        <w:rPr>
          <w:sz w:val="28"/>
          <w:szCs w:val="28"/>
        </w:rPr>
        <w:t>.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эффективности использования энергетических ресурсов в бюджетной сфере на территории Тулунского муниципального района.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3.Актуализация документов территориального планирования.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</w:p>
    <w:p w:rsidR="007A6DA3" w:rsidRDefault="007A6DA3" w:rsidP="007A6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первоначально включала в себя три подпрограммы:</w:t>
      </w:r>
    </w:p>
    <w:p w:rsidR="007A6DA3" w:rsidRDefault="007A6DA3" w:rsidP="007A6DA3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1.«Развитие и содержание автомобильных дорог местного значения вне границ населенных пунктов в границах Тулунского муниципального района» на 2017-2021гг. </w:t>
      </w:r>
    </w:p>
    <w:p w:rsidR="007A6DA3" w:rsidRDefault="007A6DA3" w:rsidP="007A6DA3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«Энергосбережение и повышение энергетической эффективности на территории Тулунского муниципального района» </w:t>
      </w:r>
      <w:r>
        <w:rPr>
          <w:color w:val="000000"/>
          <w:sz w:val="28"/>
          <w:szCs w:val="28"/>
        </w:rPr>
        <w:t xml:space="preserve"> на 2017-2021гг. 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 «Корректировка схемы территориального планирования Тулунского муниципального района» на 2018г.</w:t>
      </w:r>
    </w:p>
    <w:p w:rsidR="007A6DA3" w:rsidRDefault="007A6DA3" w:rsidP="007A6DA3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1 января 2020г. внесена четвертая подпрограмма «</w:t>
      </w:r>
      <w:r>
        <w:rPr>
          <w:color w:val="000000"/>
          <w:sz w:val="28"/>
          <w:szCs w:val="28"/>
        </w:rPr>
        <w:t>Организация мероприятий межпоселенческого характера по охране окружающей среды»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задачей которой является п</w:t>
      </w:r>
      <w:r>
        <w:rPr>
          <w:sz w:val="28"/>
          <w:szCs w:val="28"/>
        </w:rPr>
        <w:t>овышение качества окружающей среды и улучшение экологической обстановки на территории Тулунского района.</w:t>
      </w:r>
    </w:p>
    <w:p w:rsidR="007A6DA3" w:rsidRDefault="007A6DA3" w:rsidP="007A6DA3">
      <w:pPr>
        <w:pStyle w:val="aa"/>
        <w:jc w:val="both"/>
        <w:rPr>
          <w:rFonts w:eastAsiaTheme="minorEastAsia"/>
          <w:sz w:val="28"/>
          <w:szCs w:val="28"/>
        </w:rPr>
      </w:pP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были выполнены следующие значимые мероприятия:</w:t>
      </w:r>
    </w:p>
    <w:tbl>
      <w:tblPr>
        <w:tblStyle w:val="ac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9"/>
        <w:gridCol w:w="5189"/>
        <w:gridCol w:w="1703"/>
        <w:gridCol w:w="1561"/>
        <w:gridCol w:w="1129"/>
      </w:tblGrid>
      <w:tr w:rsidR="007A6DA3" w:rsidTr="007A6DA3">
        <w:trPr>
          <w:trHeight w:val="253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ресурсного обеспечения </w:t>
            </w:r>
          </w:p>
        </w:tc>
      </w:tr>
      <w:tr w:rsidR="007A6DA3" w:rsidTr="007A6DA3">
        <w:trPr>
          <w:trHeight w:val="219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DA3" w:rsidRDefault="007A6DA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DA3" w:rsidRDefault="007A6DA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6DA3" w:rsidRDefault="007A6DA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</w:tr>
      <w:tr w:rsidR="007A6DA3" w:rsidTr="007A6DA3">
        <w:trPr>
          <w:trHeight w:val="219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участка автомобильной дороги "Подъезд к д. Нижний Манут" – восстановление асфальтобетонного покрытия.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A3" w:rsidRDefault="007A6DA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6DA3" w:rsidRDefault="007A6DA3">
            <w:pPr>
              <w:pStyle w:val="aa"/>
              <w:jc w:val="center"/>
            </w:pPr>
            <w:r>
              <w:t>3241,166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6DA3" w:rsidRDefault="007A6DA3">
            <w:pPr>
              <w:pStyle w:val="aa"/>
              <w:jc w:val="center"/>
            </w:pPr>
            <w:r>
              <w:t>0,0</w:t>
            </w:r>
          </w:p>
          <w:p w:rsidR="007A6DA3" w:rsidRDefault="007A6DA3">
            <w:pPr>
              <w:pStyle w:val="aa"/>
              <w:jc w:val="center"/>
            </w:pPr>
          </w:p>
        </w:tc>
      </w:tr>
      <w:tr w:rsidR="007A6DA3" w:rsidTr="007A6DA3">
        <w:trPr>
          <w:trHeight w:val="219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A3" w:rsidRDefault="007A6DA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181 770,2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6DA3" w:rsidRDefault="007A6DA3">
            <w:pPr>
              <w:pStyle w:val="aa"/>
              <w:jc w:val="center"/>
            </w:pPr>
            <w:r>
              <w:t>12 723,9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6DA3" w:rsidRDefault="007A6DA3">
            <w:pPr>
              <w:pStyle w:val="aa"/>
              <w:jc w:val="center"/>
            </w:pPr>
            <w:r>
              <w:t>169 046,3</w:t>
            </w:r>
          </w:p>
        </w:tc>
      </w:tr>
      <w:tr w:rsidR="007A6DA3" w:rsidTr="007A6DA3">
        <w:trPr>
          <w:trHeight w:val="219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БМК на твердом </w:t>
            </w:r>
            <w:proofErr w:type="gramStart"/>
            <w:r>
              <w:rPr>
                <w:sz w:val="28"/>
                <w:szCs w:val="28"/>
              </w:rPr>
              <w:t>топливе</w:t>
            </w:r>
            <w:proofErr w:type="gramEnd"/>
            <w:r>
              <w:rPr>
                <w:sz w:val="28"/>
                <w:szCs w:val="28"/>
              </w:rPr>
              <w:t xml:space="preserve"> в МОУ «Умыганская СОШ», «Гадалейская СОШ», «Икейская СОШ», «Котикская СОШ», «Мугунская СОШ», «Шубинская НОШ», «Уйгатская СОШ», «Аршанская ООШ», д/с «Ромашка», «Гуранская СОШ»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A3" w:rsidRDefault="007A6DA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38 798,0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6DA3" w:rsidRDefault="007A6DA3">
            <w:pPr>
              <w:pStyle w:val="aa"/>
              <w:jc w:val="center"/>
            </w:pPr>
            <w:r>
              <w:t>3924,9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6DA3" w:rsidRDefault="007A6DA3">
            <w:pPr>
              <w:pStyle w:val="aa"/>
              <w:jc w:val="center"/>
            </w:pPr>
            <w:r>
              <w:t>34873,1</w:t>
            </w:r>
          </w:p>
        </w:tc>
      </w:tr>
      <w:tr w:rsidR="007A6DA3" w:rsidTr="007A6DA3">
        <w:trPr>
          <w:trHeight w:val="219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котлов в котельной пос. 4-е отделение Государственной селекционной станции (Писаревское МО), д. Афанасьева, с. Азей, с. Бурхун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A3" w:rsidRDefault="007A6DA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5 406,34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6DA3" w:rsidRDefault="007A6DA3">
            <w:pPr>
              <w:pStyle w:val="aa"/>
              <w:jc w:val="center"/>
            </w:pPr>
            <w:r>
              <w:t>555,94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6DA3" w:rsidRDefault="007A6DA3">
            <w:pPr>
              <w:pStyle w:val="aa"/>
              <w:jc w:val="center"/>
            </w:pPr>
            <w:r>
              <w:t>4850,4</w:t>
            </w:r>
          </w:p>
        </w:tc>
      </w:tr>
      <w:tr w:rsidR="007A6DA3" w:rsidTr="007A6DA3">
        <w:trPr>
          <w:trHeight w:val="219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Ремонт наружных сетей тепло и водоснабжения в с.Бурхун, д. Афанасьева, с. Азей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A3" w:rsidRDefault="007A6DA3">
            <w:pPr>
              <w:pStyle w:val="aa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6 628,4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6DA3" w:rsidRDefault="007A6DA3">
            <w:pPr>
              <w:pStyle w:val="aa"/>
              <w:jc w:val="center"/>
              <w:rPr>
                <w:highlight w:val="yellow"/>
              </w:rPr>
            </w:pPr>
            <w:r>
              <w:t>609,72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6DA3" w:rsidRDefault="007A6DA3">
            <w:pPr>
              <w:pStyle w:val="aa"/>
              <w:jc w:val="center"/>
            </w:pPr>
            <w:r>
              <w:t>6018,72</w:t>
            </w:r>
          </w:p>
        </w:tc>
      </w:tr>
    </w:tbl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в рамках программы выполнялись: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-ремонты автомобильных дорог  (Подъезд к Октябрьскому-2, подъезд к д. Кривуша, подъезд к д. Боробино, Уйгат – Баракшин, подъезд к д. Заусаева);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летнее и зимнее содержание автомобильных дорог;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кадастровый учет и оформление права собственности на автомобильные дороги (90 %);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замена ламп накаливания на энергосберегающие;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 и поверка приборов учета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 – и теплоснабжения в учреждениях района;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системы отопления МКУК МДК «Прометей», центр ремесел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Гуран;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замеры сопротивления изоляции в сети электроснабжения учреждений района и другие работы.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подтверждение объемов несанкционированных свалок (маркшейдерские работы)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Первоначальный  объем финансирования программы составлял 53 918,7  тыс. руб., 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в рамках программы реализовано мероприятий на сумму 253 937,5 тыс. руб.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7A6DA3" w:rsidTr="007A6DA3">
        <w:trPr>
          <w:trHeight w:val="360"/>
        </w:trPr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год</w:t>
            </w:r>
          </w:p>
        </w:tc>
        <w:tc>
          <w:tcPr>
            <w:tcW w:w="4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</w:tr>
      <w:tr w:rsidR="007A6DA3" w:rsidTr="007A6DA3">
        <w:trPr>
          <w:trHeight w:val="2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DA3" w:rsidRDefault="007A6DA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DA3" w:rsidRDefault="007A6DA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7A6DA3" w:rsidTr="007A6DA3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13 972,2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7 438,82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6 533,38</w:t>
            </w:r>
          </w:p>
        </w:tc>
      </w:tr>
      <w:tr w:rsidR="007A6DA3" w:rsidTr="007A6DA3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12 883,3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7 203,3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5 680,0</w:t>
            </w:r>
          </w:p>
        </w:tc>
      </w:tr>
      <w:tr w:rsidR="007A6DA3" w:rsidTr="007A6DA3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71 353,5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59 515,9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11 837,6</w:t>
            </w:r>
          </w:p>
        </w:tc>
      </w:tr>
      <w:tr w:rsidR="007A6DA3" w:rsidTr="007A6DA3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155 728,5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144 003,1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11 725,4</w:t>
            </w:r>
          </w:p>
        </w:tc>
      </w:tr>
      <w:tr w:rsidR="007A6DA3" w:rsidTr="007A6DA3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253 937,5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218 161,1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A3" w:rsidRDefault="007A6DA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35 776,37</w:t>
            </w:r>
          </w:p>
        </w:tc>
      </w:tr>
    </w:tbl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деятельности уровень эффективности программы – удовлетворительный.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строительству,</w:t>
      </w:r>
    </w:p>
    <w:p w:rsidR="007A6DA3" w:rsidRDefault="007A6DA3" w:rsidP="007A6DA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дорожному хозяйству                                                                     Бруева Т.А.</w:t>
      </w:r>
    </w:p>
    <w:p w:rsidR="007A6DA3" w:rsidRPr="000F7705" w:rsidRDefault="007A6DA3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CA7EEC" w:rsidRDefault="00CA7EEC" w:rsidP="009F5D45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sectPr w:rsidR="00AA2023" w:rsidSect="00B559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C64"/>
    <w:multiLevelType w:val="hybridMultilevel"/>
    <w:tmpl w:val="69485738"/>
    <w:lvl w:ilvl="0" w:tplc="EF56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50F1"/>
    <w:multiLevelType w:val="hybridMultilevel"/>
    <w:tmpl w:val="9F0AEB44"/>
    <w:lvl w:ilvl="0" w:tplc="4E880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7CF"/>
    <w:rsid w:val="00007FB0"/>
    <w:rsid w:val="00017971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0C46"/>
    <w:rsid w:val="000A63D6"/>
    <w:rsid w:val="000A709B"/>
    <w:rsid w:val="000A7C17"/>
    <w:rsid w:val="000C0195"/>
    <w:rsid w:val="000C0E9E"/>
    <w:rsid w:val="000C36B3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67BBA"/>
    <w:rsid w:val="00184EE1"/>
    <w:rsid w:val="00185345"/>
    <w:rsid w:val="001863F8"/>
    <w:rsid w:val="00191022"/>
    <w:rsid w:val="00192655"/>
    <w:rsid w:val="00192CD7"/>
    <w:rsid w:val="001A1CC5"/>
    <w:rsid w:val="001C3EC9"/>
    <w:rsid w:val="001D2996"/>
    <w:rsid w:val="001D30FE"/>
    <w:rsid w:val="001D3AAC"/>
    <w:rsid w:val="001E0A51"/>
    <w:rsid w:val="001E3538"/>
    <w:rsid w:val="001E40EE"/>
    <w:rsid w:val="001E6B05"/>
    <w:rsid w:val="001F55E3"/>
    <w:rsid w:val="002020BF"/>
    <w:rsid w:val="00202A37"/>
    <w:rsid w:val="0020311C"/>
    <w:rsid w:val="00214AF5"/>
    <w:rsid w:val="00240970"/>
    <w:rsid w:val="00242950"/>
    <w:rsid w:val="00250C4D"/>
    <w:rsid w:val="00257CFF"/>
    <w:rsid w:val="00257D5B"/>
    <w:rsid w:val="00263C03"/>
    <w:rsid w:val="002650B1"/>
    <w:rsid w:val="00265A33"/>
    <w:rsid w:val="002770D7"/>
    <w:rsid w:val="002819F3"/>
    <w:rsid w:val="002828C6"/>
    <w:rsid w:val="00285059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0BEE"/>
    <w:rsid w:val="00315D93"/>
    <w:rsid w:val="00317F8C"/>
    <w:rsid w:val="003215C8"/>
    <w:rsid w:val="00326CE1"/>
    <w:rsid w:val="003316D3"/>
    <w:rsid w:val="00335596"/>
    <w:rsid w:val="003405D9"/>
    <w:rsid w:val="0034496C"/>
    <w:rsid w:val="00347C91"/>
    <w:rsid w:val="0035168B"/>
    <w:rsid w:val="00352409"/>
    <w:rsid w:val="003542A6"/>
    <w:rsid w:val="0036057B"/>
    <w:rsid w:val="00365D9F"/>
    <w:rsid w:val="003801EA"/>
    <w:rsid w:val="00384B9D"/>
    <w:rsid w:val="00386B34"/>
    <w:rsid w:val="00395E26"/>
    <w:rsid w:val="00397269"/>
    <w:rsid w:val="003C23A5"/>
    <w:rsid w:val="003C2E7E"/>
    <w:rsid w:val="003D0842"/>
    <w:rsid w:val="003D0A62"/>
    <w:rsid w:val="003D0D35"/>
    <w:rsid w:val="003D6CC6"/>
    <w:rsid w:val="003D76C1"/>
    <w:rsid w:val="003E05A7"/>
    <w:rsid w:val="00400CC7"/>
    <w:rsid w:val="00420B61"/>
    <w:rsid w:val="00420C01"/>
    <w:rsid w:val="00421B27"/>
    <w:rsid w:val="00427555"/>
    <w:rsid w:val="00431FAB"/>
    <w:rsid w:val="00450BFF"/>
    <w:rsid w:val="0045678C"/>
    <w:rsid w:val="004621F3"/>
    <w:rsid w:val="00464B38"/>
    <w:rsid w:val="00482962"/>
    <w:rsid w:val="00486585"/>
    <w:rsid w:val="004A561C"/>
    <w:rsid w:val="004C033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3600"/>
    <w:rsid w:val="0053491F"/>
    <w:rsid w:val="00535395"/>
    <w:rsid w:val="00540C42"/>
    <w:rsid w:val="00570E85"/>
    <w:rsid w:val="00572856"/>
    <w:rsid w:val="00573769"/>
    <w:rsid w:val="00573C61"/>
    <w:rsid w:val="005745C8"/>
    <w:rsid w:val="0057561E"/>
    <w:rsid w:val="00576BDA"/>
    <w:rsid w:val="005877F7"/>
    <w:rsid w:val="00587F6F"/>
    <w:rsid w:val="00587FBA"/>
    <w:rsid w:val="005A7F8A"/>
    <w:rsid w:val="005D03B4"/>
    <w:rsid w:val="005D040F"/>
    <w:rsid w:val="005D2EB0"/>
    <w:rsid w:val="005E0338"/>
    <w:rsid w:val="005E4CC0"/>
    <w:rsid w:val="005F1742"/>
    <w:rsid w:val="005F33FD"/>
    <w:rsid w:val="005F46BC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4C96"/>
    <w:rsid w:val="0067608E"/>
    <w:rsid w:val="00676E42"/>
    <w:rsid w:val="00687356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9D0"/>
    <w:rsid w:val="006F78FC"/>
    <w:rsid w:val="00713CA1"/>
    <w:rsid w:val="00735486"/>
    <w:rsid w:val="00736979"/>
    <w:rsid w:val="00741F89"/>
    <w:rsid w:val="00747804"/>
    <w:rsid w:val="00750AA0"/>
    <w:rsid w:val="007511A0"/>
    <w:rsid w:val="0076457F"/>
    <w:rsid w:val="00765632"/>
    <w:rsid w:val="00776712"/>
    <w:rsid w:val="00786D2E"/>
    <w:rsid w:val="007951B5"/>
    <w:rsid w:val="007A0F34"/>
    <w:rsid w:val="007A5504"/>
    <w:rsid w:val="007A6DA3"/>
    <w:rsid w:val="007B098A"/>
    <w:rsid w:val="007B3EDC"/>
    <w:rsid w:val="007C2D8C"/>
    <w:rsid w:val="007C50E6"/>
    <w:rsid w:val="007D2A94"/>
    <w:rsid w:val="007D6F93"/>
    <w:rsid w:val="007E3DD4"/>
    <w:rsid w:val="007E5D9B"/>
    <w:rsid w:val="007F18F0"/>
    <w:rsid w:val="007F3747"/>
    <w:rsid w:val="007F7708"/>
    <w:rsid w:val="008107B2"/>
    <w:rsid w:val="008118DF"/>
    <w:rsid w:val="00823E9A"/>
    <w:rsid w:val="00827925"/>
    <w:rsid w:val="008401F6"/>
    <w:rsid w:val="00845256"/>
    <w:rsid w:val="00845B02"/>
    <w:rsid w:val="00850270"/>
    <w:rsid w:val="00855C7C"/>
    <w:rsid w:val="008562E8"/>
    <w:rsid w:val="00880154"/>
    <w:rsid w:val="00893683"/>
    <w:rsid w:val="008A01C7"/>
    <w:rsid w:val="008A6510"/>
    <w:rsid w:val="008B232C"/>
    <w:rsid w:val="008B7483"/>
    <w:rsid w:val="008C19BF"/>
    <w:rsid w:val="008C2D15"/>
    <w:rsid w:val="008C3995"/>
    <w:rsid w:val="008C40A0"/>
    <w:rsid w:val="008D2D22"/>
    <w:rsid w:val="008F3388"/>
    <w:rsid w:val="008F3F3A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B780E"/>
    <w:rsid w:val="009C3E75"/>
    <w:rsid w:val="009C5B4F"/>
    <w:rsid w:val="009D395A"/>
    <w:rsid w:val="009E43D6"/>
    <w:rsid w:val="009E715E"/>
    <w:rsid w:val="009E7912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12D5"/>
    <w:rsid w:val="00A42B41"/>
    <w:rsid w:val="00A456BD"/>
    <w:rsid w:val="00A67132"/>
    <w:rsid w:val="00A760AD"/>
    <w:rsid w:val="00A81BB6"/>
    <w:rsid w:val="00AA2023"/>
    <w:rsid w:val="00AA6E2B"/>
    <w:rsid w:val="00AB0FB9"/>
    <w:rsid w:val="00AB1707"/>
    <w:rsid w:val="00AB5090"/>
    <w:rsid w:val="00AD2BBD"/>
    <w:rsid w:val="00AD40E9"/>
    <w:rsid w:val="00AD73BD"/>
    <w:rsid w:val="00AE4EA3"/>
    <w:rsid w:val="00B0201D"/>
    <w:rsid w:val="00B058DE"/>
    <w:rsid w:val="00B25D51"/>
    <w:rsid w:val="00B3188D"/>
    <w:rsid w:val="00B36A2C"/>
    <w:rsid w:val="00B500FD"/>
    <w:rsid w:val="00B50B1E"/>
    <w:rsid w:val="00B559B4"/>
    <w:rsid w:val="00B564B9"/>
    <w:rsid w:val="00B57710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BE4E24"/>
    <w:rsid w:val="00C036A5"/>
    <w:rsid w:val="00C17552"/>
    <w:rsid w:val="00C219B9"/>
    <w:rsid w:val="00C2294F"/>
    <w:rsid w:val="00C273BC"/>
    <w:rsid w:val="00C35991"/>
    <w:rsid w:val="00C35997"/>
    <w:rsid w:val="00C65C7E"/>
    <w:rsid w:val="00C73AB4"/>
    <w:rsid w:val="00C862D7"/>
    <w:rsid w:val="00C86338"/>
    <w:rsid w:val="00C87019"/>
    <w:rsid w:val="00C97C10"/>
    <w:rsid w:val="00CA404B"/>
    <w:rsid w:val="00CA7EEC"/>
    <w:rsid w:val="00CB253D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5786E"/>
    <w:rsid w:val="00D63D90"/>
    <w:rsid w:val="00D63ECC"/>
    <w:rsid w:val="00D70D49"/>
    <w:rsid w:val="00D82BB1"/>
    <w:rsid w:val="00D850B0"/>
    <w:rsid w:val="00D91BAC"/>
    <w:rsid w:val="00D924DC"/>
    <w:rsid w:val="00D95FEA"/>
    <w:rsid w:val="00DA1A76"/>
    <w:rsid w:val="00DA4B09"/>
    <w:rsid w:val="00DB266D"/>
    <w:rsid w:val="00DB3F1E"/>
    <w:rsid w:val="00DC27CF"/>
    <w:rsid w:val="00DC2F1B"/>
    <w:rsid w:val="00DD3B5E"/>
    <w:rsid w:val="00DE0BA2"/>
    <w:rsid w:val="00DF2F01"/>
    <w:rsid w:val="00DF6119"/>
    <w:rsid w:val="00E01DBB"/>
    <w:rsid w:val="00E04927"/>
    <w:rsid w:val="00E32A4E"/>
    <w:rsid w:val="00E33613"/>
    <w:rsid w:val="00E33861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82F83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4416E"/>
    <w:rsid w:val="00F476C1"/>
    <w:rsid w:val="00F5122C"/>
    <w:rsid w:val="00F521E2"/>
    <w:rsid w:val="00F60FB5"/>
    <w:rsid w:val="00F771DC"/>
    <w:rsid w:val="00F86114"/>
    <w:rsid w:val="00F94F9E"/>
    <w:rsid w:val="00FB30DA"/>
    <w:rsid w:val="00FC3DE5"/>
    <w:rsid w:val="00FD589C"/>
    <w:rsid w:val="00FD7081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9B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B1707"/>
    <w:rPr>
      <w:b/>
      <w:bCs/>
    </w:rPr>
  </w:style>
  <w:style w:type="character" w:customStyle="1" w:styleId="FontStyle14">
    <w:name w:val="Font Style14"/>
    <w:rsid w:val="00687356"/>
    <w:rPr>
      <w:rFonts w:ascii="Century Schoolbook" w:hAnsi="Century Schoolbook" w:cs="Century Schoolbook"/>
      <w:sz w:val="24"/>
      <w:szCs w:val="24"/>
    </w:rPr>
  </w:style>
  <w:style w:type="table" w:styleId="ac">
    <w:name w:val="Table Grid"/>
    <w:basedOn w:val="a1"/>
    <w:uiPriority w:val="59"/>
    <w:rsid w:val="007A6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5742-95BF-4CE7-A4C3-4951D2F0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2021-04-06T06:58:00Z</cp:lastPrinted>
  <dcterms:created xsi:type="dcterms:W3CDTF">2020-11-16T01:57:00Z</dcterms:created>
  <dcterms:modified xsi:type="dcterms:W3CDTF">2021-04-27T07:10:00Z</dcterms:modified>
</cp:coreProperties>
</file>